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A5921">
        <w:rPr>
          <w:b/>
          <w:bCs/>
          <w:color w:val="000000"/>
        </w:rPr>
        <w:t>Аннотация к рабочей программе по окружающему миру 1 - 4 класс</w:t>
      </w:r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 xml:space="preserve">В соответствии с Федеральным базисным учебным планом учебный </w:t>
      </w:r>
      <w:r>
        <w:rPr>
          <w:color w:val="000000"/>
        </w:rPr>
        <w:t>предмет «Окружающий мир</w:t>
      </w:r>
      <w:r w:rsidRPr="009A5921">
        <w:rPr>
          <w:color w:val="000000"/>
        </w:rPr>
        <w:t>» вводится как </w:t>
      </w:r>
      <w:r w:rsidRPr="009A5921">
        <w:rPr>
          <w:i/>
          <w:iCs/>
          <w:color w:val="000000"/>
        </w:rPr>
        <w:t>обязательный </w:t>
      </w:r>
      <w:r w:rsidRPr="009A5921">
        <w:rPr>
          <w:color w:val="000000"/>
        </w:rPr>
        <w:t>компонент.</w:t>
      </w:r>
    </w:p>
    <w:p w:rsidR="00F81365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 xml:space="preserve">Рабочая программа по курсу «Окружающий мир» разработана на основе Федерального государственного образовательного стандарта начального общего образования, примерной программы по окружающему миру для начальной школы, авторской программы </w:t>
      </w:r>
      <w:proofErr w:type="spellStart"/>
      <w:r w:rsidRPr="009A5921">
        <w:rPr>
          <w:color w:val="000000"/>
        </w:rPr>
        <w:t>А.А.Плешакова</w:t>
      </w:r>
      <w:proofErr w:type="spellEnd"/>
      <w:r w:rsidRPr="009A5921">
        <w:rPr>
          <w:color w:val="000000"/>
        </w:rPr>
        <w:t xml:space="preserve"> «Окружающий мир», (УМК «Школа России), Концепции духовно-нравственного развития и воспитания личности гражданина России, планируемых результатов начального общего образования, основной образовательной программы начального общего образования </w:t>
      </w:r>
      <w:r>
        <w:rPr>
          <w:color w:val="000000"/>
        </w:rPr>
        <w:t xml:space="preserve">МБОУ СОШ </w:t>
      </w:r>
      <w:proofErr w:type="spellStart"/>
      <w:r>
        <w:rPr>
          <w:color w:val="000000"/>
        </w:rPr>
        <w:t>с.Васильевка</w:t>
      </w:r>
      <w:proofErr w:type="spellEnd"/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Изучение курса «Окружающий мир» в начальной школе направлено на достижение следующих </w:t>
      </w:r>
      <w:r w:rsidRPr="009A5921">
        <w:rPr>
          <w:b/>
          <w:bCs/>
          <w:color w:val="000000"/>
        </w:rPr>
        <w:t>целей:</w:t>
      </w:r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Основными </w:t>
      </w:r>
      <w:r w:rsidRPr="009A5921">
        <w:rPr>
          <w:b/>
          <w:bCs/>
          <w:color w:val="000000"/>
        </w:rPr>
        <w:t>задачами </w:t>
      </w:r>
      <w:r w:rsidRPr="009A5921">
        <w:rPr>
          <w:color w:val="000000"/>
        </w:rPr>
        <w:t>реализации содержания курса являются:</w:t>
      </w:r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2) осознание ребёнком ценности, целостности и многообразия окружающего мира, своего места в нём;</w:t>
      </w:r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 xml:space="preserve"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</w:t>
      </w:r>
      <w:r w:rsidRPr="009A5921">
        <w:rPr>
          <w:color w:val="000000"/>
        </w:rPr>
        <w:lastRenderedPageBreak/>
        <w:t>важнейшее национальное достояние России. Таким образом, курс создаёт прочный фундамент для изучения значительной части</w:t>
      </w:r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предметов основной школы и для дальнейшего развития личности.</w:t>
      </w:r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 xml:space="preserve"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 освоить основы адекватного </w:t>
      </w:r>
      <w:proofErr w:type="spellStart"/>
      <w:r w:rsidRPr="009A5921">
        <w:rPr>
          <w:color w:val="000000"/>
        </w:rPr>
        <w:t>природо</w:t>
      </w:r>
      <w:proofErr w:type="spellEnd"/>
      <w:r w:rsidRPr="009A5921">
        <w:rPr>
          <w:color w:val="000000"/>
        </w:rPr>
        <w:t xml:space="preserve">- и </w:t>
      </w:r>
      <w:proofErr w:type="spellStart"/>
      <w:r w:rsidRPr="009A5921">
        <w:rPr>
          <w:color w:val="000000"/>
        </w:rPr>
        <w:t>культуросообразного</w:t>
      </w:r>
      <w:proofErr w:type="spellEnd"/>
      <w:r w:rsidRPr="009A5921">
        <w:rPr>
          <w:color w:val="000000"/>
        </w:rPr>
        <w:t xml:space="preserve"> поведения в окружающей природной и социальной среде. 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9A5921">
        <w:rPr>
          <w:color w:val="000000"/>
        </w:rPr>
        <w:t>межпредметных</w:t>
      </w:r>
      <w:proofErr w:type="spellEnd"/>
      <w:r w:rsidRPr="009A5921">
        <w:rPr>
          <w:color w:val="000000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Для реализации программного материала используются учебники:</w:t>
      </w:r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1.Плешаков А.А. Окружающий мир. 1 класс. В 2 ч.</w:t>
      </w:r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2.Плешаков А.А. Окружающий мир. 2 класс. В 2 ч.</w:t>
      </w:r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3.Плешаков А.А. Окружающий мир. 3 класс. В 2ч.</w:t>
      </w:r>
    </w:p>
    <w:p w:rsidR="00F81365" w:rsidRPr="009A5921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4.Плешаков А.А. Окружающий мир. 4 класс. В 2ч.</w:t>
      </w:r>
    </w:p>
    <w:p w:rsidR="00F81365" w:rsidRDefault="00F81365" w:rsidP="00F8136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На изучение курса «Окружающий мир» в каждом кл</w:t>
      </w:r>
      <w:r>
        <w:rPr>
          <w:color w:val="000000"/>
        </w:rPr>
        <w:t>ассе начальной школы отводится 1</w:t>
      </w:r>
      <w:r w:rsidRPr="009A5921">
        <w:rPr>
          <w:color w:val="000000"/>
        </w:rPr>
        <w:t xml:space="preserve"> ч в неделю. Программа рассч</w:t>
      </w:r>
      <w:r>
        <w:rPr>
          <w:color w:val="000000"/>
        </w:rPr>
        <w:t>итана на 135 часов: 1 класс — 33</w:t>
      </w:r>
      <w:r w:rsidRPr="009A5921">
        <w:rPr>
          <w:color w:val="000000"/>
        </w:rPr>
        <w:t>ч (33 уче</w:t>
      </w:r>
      <w:r>
        <w:rPr>
          <w:color w:val="000000"/>
        </w:rPr>
        <w:t>бные недели), 2-4 классы – по 34 часа</w:t>
      </w:r>
      <w:r w:rsidRPr="009A5921">
        <w:rPr>
          <w:color w:val="000000"/>
        </w:rPr>
        <w:t xml:space="preserve"> (34 учебные недели).</w:t>
      </w:r>
    </w:p>
    <w:p w:rsidR="00977A2B" w:rsidRDefault="00F81365">
      <w:bookmarkStart w:id="0" w:name="_GoBack"/>
      <w:bookmarkEnd w:id="0"/>
    </w:p>
    <w:sectPr w:rsidR="0097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60"/>
    <w:rsid w:val="0029331F"/>
    <w:rsid w:val="00CF5460"/>
    <w:rsid w:val="00D22A6D"/>
    <w:rsid w:val="00F8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DFA1F-E6FB-4814-B6D5-4894EBAA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Иванова</dc:creator>
  <cp:keywords/>
  <dc:description/>
  <cp:lastModifiedBy>Алевтина Иванова</cp:lastModifiedBy>
  <cp:revision>2</cp:revision>
  <dcterms:created xsi:type="dcterms:W3CDTF">2022-02-25T15:03:00Z</dcterms:created>
  <dcterms:modified xsi:type="dcterms:W3CDTF">2022-02-25T15:03:00Z</dcterms:modified>
</cp:coreProperties>
</file>